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39DF5" w14:textId="32217B45" w:rsidR="00132FF5" w:rsidRPr="00132FF5" w:rsidRDefault="00132FF5" w:rsidP="00132FF5">
      <w:pPr>
        <w:jc w:val="center"/>
        <w:rPr>
          <w:rFonts w:ascii="Times New Roman" w:hAnsi="Times New Roman" w:cs="Times New Roman"/>
          <w:sz w:val="24"/>
          <w:szCs w:val="24"/>
        </w:rPr>
      </w:pPr>
      <w:r w:rsidRPr="00132FF5">
        <w:rPr>
          <w:rFonts w:ascii="Times New Roman" w:hAnsi="Times New Roman" w:cs="Times New Roman"/>
          <w:b/>
          <w:bCs/>
          <w:sz w:val="24"/>
          <w:szCs w:val="24"/>
        </w:rPr>
        <w:t>RELAÇÃO DE SERVIÇOS TERCEIRIZADOS – EXERCÍCIO 202</w:t>
      </w:r>
      <w:r w:rsidR="002D2B5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CAF6D68" w14:textId="793325C9" w:rsidR="00132FF5" w:rsidRDefault="00132FF5" w:rsidP="00132FF5">
      <w:pPr>
        <w:jc w:val="both"/>
        <w:rPr>
          <w:rFonts w:ascii="Times New Roman" w:hAnsi="Times New Roman" w:cs="Times New Roman"/>
          <w:sz w:val="24"/>
          <w:szCs w:val="24"/>
        </w:rPr>
      </w:pPr>
      <w:r w:rsidRPr="00132FF5">
        <w:rPr>
          <w:rFonts w:ascii="Times New Roman" w:hAnsi="Times New Roman" w:cs="Times New Roman"/>
          <w:sz w:val="24"/>
          <w:szCs w:val="24"/>
        </w:rPr>
        <w:t xml:space="preserve">A </w:t>
      </w:r>
      <w:r w:rsidRPr="00132FF5">
        <w:rPr>
          <w:rFonts w:ascii="Times New Roman" w:hAnsi="Times New Roman" w:cs="Times New Roman"/>
          <w:b/>
          <w:bCs/>
          <w:sz w:val="24"/>
          <w:szCs w:val="24"/>
        </w:rPr>
        <w:t>CÂMARA MUNICIPAL DE SANTA CARMEM</w:t>
      </w:r>
      <w:r w:rsidRPr="00132FF5">
        <w:rPr>
          <w:rFonts w:ascii="Times New Roman" w:hAnsi="Times New Roman" w:cs="Times New Roman"/>
          <w:sz w:val="24"/>
          <w:szCs w:val="24"/>
        </w:rPr>
        <w:t xml:space="preserve">, inscrita no CNPJ nº </w:t>
      </w:r>
      <w:r w:rsidRPr="00132FF5">
        <w:rPr>
          <w:rFonts w:ascii="Times New Roman" w:hAnsi="Times New Roman" w:cs="Times New Roman"/>
          <w:b/>
          <w:bCs/>
          <w:sz w:val="24"/>
          <w:szCs w:val="24"/>
        </w:rPr>
        <w:t>32.944.993/0001-46</w:t>
      </w:r>
      <w:r w:rsidRPr="00132FF5">
        <w:rPr>
          <w:rFonts w:ascii="Times New Roman" w:hAnsi="Times New Roman" w:cs="Times New Roman"/>
          <w:sz w:val="24"/>
          <w:szCs w:val="24"/>
        </w:rPr>
        <w:t>, em atendimento aos princípios da transparência e publicidade da Administração Pública, informa a relação dos serviços terceirizados contratados durante o exercício de 202</w:t>
      </w:r>
      <w:r w:rsidR="00FA7DEB">
        <w:rPr>
          <w:rFonts w:ascii="Times New Roman" w:hAnsi="Times New Roman" w:cs="Times New Roman"/>
          <w:sz w:val="24"/>
          <w:szCs w:val="24"/>
        </w:rPr>
        <w:t>6</w:t>
      </w:r>
      <w:r w:rsidRPr="00132FF5">
        <w:rPr>
          <w:rFonts w:ascii="Times New Roman" w:hAnsi="Times New Roman" w:cs="Times New Roman"/>
          <w:sz w:val="24"/>
          <w:szCs w:val="24"/>
        </w:rPr>
        <w:t>:</w:t>
      </w:r>
    </w:p>
    <w:p w14:paraId="36805B88" w14:textId="77777777" w:rsidR="00132FF5" w:rsidRPr="00132FF5" w:rsidRDefault="00132FF5" w:rsidP="00132FF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2027"/>
        <w:gridCol w:w="2188"/>
      </w:tblGrid>
      <w:tr w:rsidR="00132FF5" w:rsidRPr="00132FF5" w14:paraId="0D4D3811" w14:textId="77777777" w:rsidTr="00132F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0531D4" w14:textId="77777777" w:rsidR="00132FF5" w:rsidRPr="00132FF5" w:rsidRDefault="00132FF5" w:rsidP="00132F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Empresa Contratada</w:t>
            </w:r>
          </w:p>
        </w:tc>
        <w:tc>
          <w:tcPr>
            <w:tcW w:w="0" w:type="auto"/>
            <w:vAlign w:val="center"/>
            <w:hideMark/>
          </w:tcPr>
          <w:p w14:paraId="6F558660" w14:textId="77777777" w:rsidR="00132FF5" w:rsidRPr="00132FF5" w:rsidRDefault="00132FF5" w:rsidP="00132F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CNPJ</w:t>
            </w:r>
          </w:p>
        </w:tc>
        <w:tc>
          <w:tcPr>
            <w:tcW w:w="0" w:type="auto"/>
            <w:vAlign w:val="center"/>
            <w:hideMark/>
          </w:tcPr>
          <w:p w14:paraId="3F111486" w14:textId="77777777" w:rsidR="00132FF5" w:rsidRPr="00132FF5" w:rsidRDefault="00132FF5" w:rsidP="00132F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Serviço Prestado</w:t>
            </w:r>
          </w:p>
        </w:tc>
      </w:tr>
      <w:tr w:rsidR="00132FF5" w:rsidRPr="00132FF5" w14:paraId="014C51BD" w14:textId="77777777" w:rsidTr="00132F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CA06B" w14:textId="77777777" w:rsidR="00132FF5" w:rsidRPr="00132FF5" w:rsidRDefault="00132FF5" w:rsidP="00132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FF5">
              <w:rPr>
                <w:rFonts w:ascii="Times New Roman" w:hAnsi="Times New Roman" w:cs="Times New Roman"/>
                <w:sz w:val="24"/>
                <w:szCs w:val="24"/>
              </w:rPr>
              <w:t>JOSELINA SOUZA DA SILVA – MEI</w:t>
            </w:r>
          </w:p>
        </w:tc>
        <w:tc>
          <w:tcPr>
            <w:tcW w:w="0" w:type="auto"/>
            <w:vAlign w:val="center"/>
            <w:hideMark/>
          </w:tcPr>
          <w:p w14:paraId="70530435" w14:textId="77777777" w:rsidR="00132FF5" w:rsidRPr="00132FF5" w:rsidRDefault="00132FF5" w:rsidP="00132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FF5">
              <w:rPr>
                <w:rFonts w:ascii="Times New Roman" w:hAnsi="Times New Roman" w:cs="Times New Roman"/>
                <w:sz w:val="24"/>
                <w:szCs w:val="24"/>
              </w:rPr>
              <w:t>32.435.817/0001-89</w:t>
            </w:r>
          </w:p>
        </w:tc>
        <w:tc>
          <w:tcPr>
            <w:tcW w:w="0" w:type="auto"/>
            <w:vAlign w:val="center"/>
            <w:hideMark/>
          </w:tcPr>
          <w:p w14:paraId="3BD54F34" w14:textId="77777777" w:rsidR="00132FF5" w:rsidRPr="00132FF5" w:rsidRDefault="00132FF5" w:rsidP="00132F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FF5">
              <w:rPr>
                <w:rFonts w:ascii="Times New Roman" w:hAnsi="Times New Roman" w:cs="Times New Roman"/>
                <w:sz w:val="24"/>
                <w:szCs w:val="24"/>
              </w:rPr>
              <w:t>Serviços de Zeladoria</w:t>
            </w:r>
          </w:p>
        </w:tc>
      </w:tr>
    </w:tbl>
    <w:p w14:paraId="5958FBAB" w14:textId="77777777" w:rsidR="00132FF5" w:rsidRDefault="00132FF5" w:rsidP="00132F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42378E" w14:textId="77777777" w:rsidR="00132FF5" w:rsidRDefault="00132FF5" w:rsidP="00132F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687799" w14:textId="77777777" w:rsidR="00132FF5" w:rsidRDefault="00132FF5" w:rsidP="00132F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E87CF3" w14:textId="465A2C76" w:rsidR="00132FF5" w:rsidRPr="00132FF5" w:rsidRDefault="00132FF5" w:rsidP="00132FF5">
      <w:pPr>
        <w:jc w:val="both"/>
        <w:rPr>
          <w:rFonts w:ascii="Times New Roman" w:hAnsi="Times New Roman" w:cs="Times New Roman"/>
          <w:sz w:val="24"/>
          <w:szCs w:val="24"/>
        </w:rPr>
      </w:pPr>
      <w:r w:rsidRPr="00132FF5">
        <w:rPr>
          <w:rFonts w:ascii="Times New Roman" w:hAnsi="Times New Roman" w:cs="Times New Roman"/>
          <w:sz w:val="24"/>
          <w:szCs w:val="24"/>
        </w:rPr>
        <w:t xml:space="preserve">Declara-se que, durante o exercício de 2025, </w:t>
      </w:r>
      <w:r w:rsidRPr="00132FF5">
        <w:rPr>
          <w:rFonts w:ascii="Times New Roman" w:hAnsi="Times New Roman" w:cs="Times New Roman"/>
          <w:b/>
          <w:bCs/>
          <w:sz w:val="24"/>
          <w:szCs w:val="24"/>
        </w:rPr>
        <w:t>o único serviço terceirizado contratado pela Câmara Municipal de Santa Carmem foi o serviço de zeladoria</w:t>
      </w:r>
      <w:r w:rsidRPr="00132FF5">
        <w:rPr>
          <w:rFonts w:ascii="Times New Roman" w:hAnsi="Times New Roman" w:cs="Times New Roman"/>
          <w:sz w:val="24"/>
          <w:szCs w:val="24"/>
        </w:rPr>
        <w:t>, prestado pela empresa acima identificada.</w:t>
      </w:r>
    </w:p>
    <w:p w14:paraId="5D0E6672" w14:textId="0C4B1BC4" w:rsidR="00132FF5" w:rsidRPr="00132FF5" w:rsidRDefault="00132FF5" w:rsidP="00132FF5">
      <w:pPr>
        <w:jc w:val="both"/>
        <w:rPr>
          <w:rFonts w:ascii="Times New Roman" w:hAnsi="Times New Roman" w:cs="Times New Roman"/>
          <w:sz w:val="24"/>
          <w:szCs w:val="24"/>
        </w:rPr>
      </w:pPr>
      <w:r w:rsidRPr="00132FF5">
        <w:rPr>
          <w:rFonts w:ascii="Times New Roman" w:hAnsi="Times New Roman" w:cs="Times New Roman"/>
          <w:sz w:val="24"/>
          <w:szCs w:val="24"/>
        </w:rPr>
        <w:t xml:space="preserve">Santa Carmem – MT, </w:t>
      </w:r>
      <w:r w:rsidR="00FA7DEB">
        <w:rPr>
          <w:rFonts w:ascii="Times New Roman" w:hAnsi="Times New Roman" w:cs="Times New Roman"/>
          <w:sz w:val="24"/>
          <w:szCs w:val="24"/>
        </w:rPr>
        <w:t>18</w:t>
      </w:r>
      <w:r w:rsidRPr="00132FF5">
        <w:rPr>
          <w:rFonts w:ascii="Times New Roman" w:hAnsi="Times New Roman" w:cs="Times New Roman"/>
          <w:sz w:val="24"/>
          <w:szCs w:val="24"/>
        </w:rPr>
        <w:t xml:space="preserve"> de </w:t>
      </w:r>
      <w:r w:rsidR="00FA7DEB">
        <w:rPr>
          <w:rFonts w:ascii="Times New Roman" w:hAnsi="Times New Roman" w:cs="Times New Roman"/>
          <w:sz w:val="24"/>
          <w:szCs w:val="24"/>
        </w:rPr>
        <w:t>agosto</w:t>
      </w:r>
      <w:r w:rsidRPr="00132FF5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08F30B96" w14:textId="77777777" w:rsidR="00256DFD" w:rsidRPr="00256DFD" w:rsidRDefault="00256DFD" w:rsidP="00256D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9ACA0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SULFERINO JUNIOR ALVES DE CARVALHO</w:t>
      </w:r>
    </w:p>
    <w:p w14:paraId="4A30738E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PRESIDENTE GESTÃO 2025/2026</w:t>
      </w:r>
    </w:p>
    <w:p w14:paraId="3FCDEB1F" w14:textId="77777777" w:rsidR="00256DFD" w:rsidRPr="00256DFD" w:rsidRDefault="00256DFD" w:rsidP="00256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1EA9D" w14:textId="77777777" w:rsidR="00256DFD" w:rsidRPr="00E13096" w:rsidRDefault="00256DFD" w:rsidP="00256DFD">
      <w:pPr>
        <w:jc w:val="both"/>
        <w:rPr>
          <w:rFonts w:ascii="Arial" w:hAnsi="Arial" w:cs="Arial"/>
          <w:sz w:val="24"/>
          <w:szCs w:val="24"/>
        </w:rPr>
      </w:pPr>
    </w:p>
    <w:p w14:paraId="6C4AFC6C" w14:textId="77777777" w:rsidR="00C60A39" w:rsidRDefault="00C60A39"/>
    <w:sectPr w:rsidR="00C60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FD"/>
    <w:rsid w:val="00084BC7"/>
    <w:rsid w:val="00132FF5"/>
    <w:rsid w:val="00256DFD"/>
    <w:rsid w:val="002D2B55"/>
    <w:rsid w:val="00631BE5"/>
    <w:rsid w:val="006511C4"/>
    <w:rsid w:val="007C00F0"/>
    <w:rsid w:val="00C60A39"/>
    <w:rsid w:val="00C923E1"/>
    <w:rsid w:val="00E177E6"/>
    <w:rsid w:val="00FA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DED2"/>
  <w15:chartTrackingRefBased/>
  <w15:docId w15:val="{CE610358-E7FF-44E2-A6E9-8765B01F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6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6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6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6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6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6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6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6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6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6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6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6D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6DF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6D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6DF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6D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6D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6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6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6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6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6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6D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6DF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6DF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6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6DF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6D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607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3</cp:revision>
  <dcterms:created xsi:type="dcterms:W3CDTF">2026-08-18T10:12:00Z</dcterms:created>
  <dcterms:modified xsi:type="dcterms:W3CDTF">2026-08-18T10:13:00Z</dcterms:modified>
</cp:coreProperties>
</file>